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809253" cy="21723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9253" cy="2172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355"/>
          <w:tab w:val="center" w:pos="4252"/>
        </w:tabs>
        <w:spacing w:line="240" w:lineRule="auto"/>
        <w:contextualSpacing w:val="0"/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ab/>
        <w:t xml:space="preserve">INSCRIPCIÓN </w:t>
      </w:r>
    </w:p>
    <w:p w:rsidR="00000000" w:rsidDel="00000000" w:rsidP="00000000" w:rsidRDefault="00000000" w:rsidRPr="00000000" w14:paraId="00000004">
      <w:pPr>
        <w:tabs>
          <w:tab w:val="left" w:pos="2355"/>
          <w:tab w:val="center" w:pos="4252"/>
        </w:tabs>
        <w:spacing w:line="240" w:lineRule="auto"/>
        <w:contextualSpacing w:val="0"/>
        <w:jc w:val="center"/>
        <w:rPr>
          <w:rFonts w:ascii="Cambria" w:cs="Cambria" w:eastAsia="Cambria" w:hAnsi="Cambria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sz w:val="32"/>
          <w:szCs w:val="32"/>
          <w:rtl w:val="0"/>
        </w:rPr>
        <w:t xml:space="preserve">CIUDAD DE LA CORUÑA 2018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3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9"/>
        <w:gridCol w:w="2947"/>
        <w:gridCol w:w="1508"/>
        <w:gridCol w:w="3219"/>
        <w:tblGridChange w:id="0">
          <w:tblGrid>
            <w:gridCol w:w="1649"/>
            <w:gridCol w:w="2947"/>
            <w:gridCol w:w="1508"/>
            <w:gridCol w:w="3219"/>
          </w:tblGrid>
        </w:tblGridChange>
      </w:tblGrid>
      <w:tr>
        <w:trPr>
          <w:trHeight w:val="38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DATOS DEL PESCADOR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Apellidos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Nº DNI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Licencia Fed.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Nº teléfono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3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5"/>
        <w:gridCol w:w="2955"/>
        <w:gridCol w:w="1512"/>
        <w:gridCol w:w="3231"/>
        <w:tblGridChange w:id="0">
          <w:tblGrid>
            <w:gridCol w:w="1655"/>
            <w:gridCol w:w="2955"/>
            <w:gridCol w:w="1512"/>
            <w:gridCol w:w="3231"/>
          </w:tblGrid>
        </w:tblGridChange>
      </w:tblGrid>
      <w:tr>
        <w:trPr>
          <w:trHeight w:val="3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DATOS DEL PESCADOR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Apellidos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Nº DNI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Licencia Fed.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Nº teléfono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3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5"/>
        <w:gridCol w:w="2955"/>
        <w:gridCol w:w="1512"/>
        <w:gridCol w:w="3231"/>
        <w:tblGridChange w:id="0">
          <w:tblGrid>
            <w:gridCol w:w="1655"/>
            <w:gridCol w:w="2955"/>
            <w:gridCol w:w="1512"/>
            <w:gridCol w:w="3231"/>
          </w:tblGrid>
        </w:tblGridChange>
      </w:tblGrid>
      <w:tr>
        <w:trPr>
          <w:trHeight w:val="3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DATOS DEL PATRON </w:t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Apellidos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Nº DNI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Club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Licencia Fed.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Nº teléfono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Documentación a adjuntar a esta hoja de 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Fotocopia Licencia Federativa (de todos)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Fotocopia Permiso de Pesca de la Xunta de Galicia o de su Comunidad Autonoma.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Seguro del barco.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Fotocopia del DNI (todos)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Fotocopia de título de patrón de la persona que ejerza de patrón.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Fotocopia de la ultima hoja del Plan de Evacuación y Emergencia FIRMADO por patrón y pescador\es.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 debe tener en cuenta que: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cyan"/>
          <w:rtl w:val="0"/>
        </w:rPr>
        <w:t xml:space="preserve">“el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cyan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cyan"/>
          <w:rtl w:val="0"/>
        </w:rPr>
        <w:t xml:space="preserve">plazo límite establecido para hacer las inscripciones,el día 10 de Agosto"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contextualSpacing w:val="0"/>
        <w:jc w:val="center"/>
        <w:rPr>
          <w:rFonts w:ascii="Cambria" w:cs="Cambria" w:eastAsia="Cambria" w:hAnsi="Cambria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VENCIDO EL PLAZO NO SE ADMITEN INSCRIPCIONES.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contextualSpacing w:val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Toda esta documentación deberá enviarse: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contextualSpacing w:val="0"/>
        <w:jc w:val="center"/>
        <w:rPr>
          <w:rFonts w:ascii="Cambria" w:cs="Cambria" w:eastAsia="Cambria" w:hAnsi="Cambria"/>
          <w:b w:val="1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e-mail a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maricarmen@clubdelmardesanamaro.com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